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15E69" w14:textId="77777777" w:rsidR="00544AB4" w:rsidRDefault="00544AB4" w:rsidP="00081CA0">
      <w:pPr>
        <w:jc w:val="center"/>
        <w:rPr>
          <w:rFonts w:asciiTheme="majorEastAsia" w:eastAsiaTheme="majorEastAsia" w:hAnsiTheme="majorEastAsia"/>
          <w:bCs/>
          <w:sz w:val="18"/>
          <w:szCs w:val="18"/>
        </w:rPr>
      </w:pPr>
    </w:p>
    <w:p w14:paraId="450FC5E0" w14:textId="77777777" w:rsidR="00363013" w:rsidRPr="000B0D6B" w:rsidRDefault="00B20F72" w:rsidP="00081CA0">
      <w:pPr>
        <w:jc w:val="center"/>
        <w:rPr>
          <w:rFonts w:asciiTheme="majorEastAsia" w:eastAsiaTheme="majorEastAsia" w:hAnsiTheme="majorEastAsia"/>
          <w:b/>
          <w:bCs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bCs/>
          <w:sz w:val="36"/>
          <w:szCs w:val="36"/>
        </w:rPr>
        <w:t>疑義照会簡素化</w:t>
      </w:r>
      <w:r w:rsidR="000B0D6B" w:rsidRPr="000B0D6B">
        <w:rPr>
          <w:rFonts w:asciiTheme="majorEastAsia" w:eastAsiaTheme="majorEastAsia" w:hAnsiTheme="majorEastAsia" w:hint="eastAsia"/>
          <w:b/>
          <w:bCs/>
          <w:sz w:val="36"/>
          <w:szCs w:val="36"/>
        </w:rPr>
        <w:t>プロトコルに基づく調剤報告書</w:t>
      </w:r>
      <w:r w:rsidR="00C1390D" w:rsidRPr="000B0D6B">
        <w:rPr>
          <w:rFonts w:asciiTheme="majorEastAsia" w:eastAsiaTheme="majorEastAsia" w:hAnsiTheme="majorEastAsia" w:hint="eastAsia"/>
          <w:b/>
          <w:bCs/>
          <w:sz w:val="36"/>
          <w:szCs w:val="36"/>
        </w:rPr>
        <w:t>②</w:t>
      </w:r>
    </w:p>
    <w:p w14:paraId="0926F33A" w14:textId="77777777" w:rsidR="00081CA0" w:rsidRPr="00081CA0" w:rsidRDefault="00081CA0" w:rsidP="00081CA0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081CA0">
        <w:rPr>
          <w:rFonts w:asciiTheme="majorEastAsia" w:eastAsiaTheme="majorEastAsia" w:hAnsiTheme="majorEastAsia" w:hint="eastAsia"/>
          <w:sz w:val="24"/>
          <w:szCs w:val="24"/>
          <w:u w:val="single"/>
        </w:rPr>
        <w:t>黒部市民病院　御中</w:t>
      </w:r>
    </w:p>
    <w:p w14:paraId="364DAB2C" w14:textId="77777777" w:rsidR="00081CA0" w:rsidRPr="00081CA0" w:rsidRDefault="00081CA0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71"/>
        <w:gridCol w:w="3302"/>
        <w:gridCol w:w="1607"/>
        <w:gridCol w:w="3574"/>
      </w:tblGrid>
      <w:tr w:rsidR="00081CA0" w14:paraId="6867473B" w14:textId="77777777" w:rsidTr="0082409A">
        <w:trPr>
          <w:trHeight w:val="624"/>
          <w:jc w:val="center"/>
        </w:trPr>
        <w:tc>
          <w:tcPr>
            <w:tcW w:w="1371" w:type="dxa"/>
            <w:vAlign w:val="center"/>
          </w:tcPr>
          <w:p w14:paraId="5CAC8C2D" w14:textId="77777777" w:rsidR="00081CA0" w:rsidRPr="00081CA0" w:rsidRDefault="00081CA0" w:rsidP="00081CA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81CA0">
              <w:rPr>
                <w:rFonts w:asciiTheme="majorEastAsia" w:eastAsiaTheme="majorEastAsia" w:hAnsiTheme="majorEastAsia" w:hint="eastAsia"/>
                <w:sz w:val="24"/>
                <w:szCs w:val="24"/>
              </w:rPr>
              <w:t>患者氏名</w:t>
            </w:r>
          </w:p>
        </w:tc>
        <w:tc>
          <w:tcPr>
            <w:tcW w:w="3302" w:type="dxa"/>
            <w:vAlign w:val="center"/>
          </w:tcPr>
          <w:p w14:paraId="628A8857" w14:textId="77777777" w:rsidR="00081CA0" w:rsidRDefault="00081CA0" w:rsidP="00081CA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07" w:type="dxa"/>
            <w:tcBorders>
              <w:right w:val="single" w:sz="4" w:space="0" w:color="auto"/>
            </w:tcBorders>
            <w:vAlign w:val="center"/>
          </w:tcPr>
          <w:p w14:paraId="779D6451" w14:textId="77777777" w:rsidR="00081CA0" w:rsidRDefault="00081CA0" w:rsidP="00081CA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患者番号</w:t>
            </w:r>
          </w:p>
        </w:tc>
        <w:tc>
          <w:tcPr>
            <w:tcW w:w="3574" w:type="dxa"/>
            <w:tcBorders>
              <w:left w:val="single" w:sz="4" w:space="0" w:color="auto"/>
            </w:tcBorders>
            <w:vAlign w:val="center"/>
          </w:tcPr>
          <w:p w14:paraId="6C1E7B26" w14:textId="77777777" w:rsidR="00081CA0" w:rsidRDefault="00081CA0" w:rsidP="00081CA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81CA0" w14:paraId="1EE12B69" w14:textId="77777777" w:rsidTr="0082409A">
        <w:trPr>
          <w:trHeight w:val="624"/>
          <w:jc w:val="center"/>
        </w:trPr>
        <w:tc>
          <w:tcPr>
            <w:tcW w:w="1371" w:type="dxa"/>
            <w:vAlign w:val="center"/>
          </w:tcPr>
          <w:p w14:paraId="5D2487F6" w14:textId="77777777" w:rsidR="00081CA0" w:rsidRDefault="00081CA0" w:rsidP="00081CA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診療科</w:t>
            </w:r>
          </w:p>
        </w:tc>
        <w:tc>
          <w:tcPr>
            <w:tcW w:w="3302" w:type="dxa"/>
            <w:vAlign w:val="center"/>
          </w:tcPr>
          <w:p w14:paraId="5D80C6ED" w14:textId="77777777" w:rsidR="00081CA0" w:rsidRDefault="00081CA0" w:rsidP="00081CA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14:paraId="305C54C8" w14:textId="77777777" w:rsidR="00081CA0" w:rsidRDefault="00081CA0" w:rsidP="0082409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処方医師名</w:t>
            </w:r>
          </w:p>
        </w:tc>
        <w:tc>
          <w:tcPr>
            <w:tcW w:w="3574" w:type="dxa"/>
            <w:vAlign w:val="center"/>
          </w:tcPr>
          <w:p w14:paraId="612D3899" w14:textId="77777777" w:rsidR="00081CA0" w:rsidRDefault="00081CA0" w:rsidP="00081CA0">
            <w:pPr>
              <w:wordWrap w:val="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医師　</w:t>
            </w:r>
          </w:p>
        </w:tc>
      </w:tr>
      <w:tr w:rsidR="00081CA0" w14:paraId="4E2B2D05" w14:textId="77777777" w:rsidTr="0082409A">
        <w:trPr>
          <w:trHeight w:val="624"/>
          <w:jc w:val="center"/>
        </w:trPr>
        <w:tc>
          <w:tcPr>
            <w:tcW w:w="1371" w:type="dxa"/>
            <w:tcBorders>
              <w:bottom w:val="single" w:sz="4" w:space="0" w:color="auto"/>
            </w:tcBorders>
            <w:vAlign w:val="center"/>
          </w:tcPr>
          <w:p w14:paraId="3F4B2F37" w14:textId="77777777" w:rsidR="00081CA0" w:rsidRDefault="00081CA0" w:rsidP="00081CA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処方日</w:t>
            </w:r>
          </w:p>
        </w:tc>
        <w:tc>
          <w:tcPr>
            <w:tcW w:w="3302" w:type="dxa"/>
            <w:tcBorders>
              <w:bottom w:val="single" w:sz="4" w:space="0" w:color="auto"/>
            </w:tcBorders>
            <w:vAlign w:val="center"/>
          </w:tcPr>
          <w:p w14:paraId="425F232D" w14:textId="77777777" w:rsidR="00081CA0" w:rsidRDefault="00D17675" w:rsidP="00081CA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</w:t>
            </w:r>
            <w:r w:rsidR="00081CA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vAlign w:val="center"/>
          </w:tcPr>
          <w:p w14:paraId="56D55927" w14:textId="77777777" w:rsidR="00081CA0" w:rsidRDefault="0082409A" w:rsidP="009A28B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調剤日</w:t>
            </w:r>
          </w:p>
        </w:tc>
        <w:tc>
          <w:tcPr>
            <w:tcW w:w="3574" w:type="dxa"/>
            <w:tcBorders>
              <w:bottom w:val="single" w:sz="4" w:space="0" w:color="auto"/>
            </w:tcBorders>
            <w:vAlign w:val="center"/>
          </w:tcPr>
          <w:p w14:paraId="51CA04E9" w14:textId="77777777" w:rsidR="00081CA0" w:rsidRDefault="0082409A" w:rsidP="00081CA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　　年　　月　　日</w:t>
            </w:r>
          </w:p>
        </w:tc>
      </w:tr>
      <w:tr w:rsidR="00AC4D60" w14:paraId="06BE4701" w14:textId="77777777" w:rsidTr="0044036F">
        <w:trPr>
          <w:trHeight w:val="628"/>
          <w:jc w:val="center"/>
        </w:trPr>
        <w:tc>
          <w:tcPr>
            <w:tcW w:w="98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6AF281" w14:textId="77777777" w:rsidR="0044036F" w:rsidRPr="0044036F" w:rsidRDefault="0044036F" w:rsidP="00CA7024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46E628F6" w14:textId="77777777" w:rsidR="0044036F" w:rsidRPr="0044036F" w:rsidRDefault="0026618C" w:rsidP="00CA702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4036F">
              <w:rPr>
                <w:rFonts w:asciiTheme="majorEastAsia" w:eastAsiaTheme="majorEastAsia" w:hAnsiTheme="majorEastAsia" w:hint="eastAsia"/>
                <w:sz w:val="24"/>
                <w:szCs w:val="24"/>
              </w:rPr>
              <w:t>該当のプロトコル</w:t>
            </w:r>
          </w:p>
        </w:tc>
      </w:tr>
      <w:tr w:rsidR="00B20F72" w14:paraId="7AB9547B" w14:textId="77777777" w:rsidTr="0036780E">
        <w:trPr>
          <w:trHeight w:val="1804"/>
          <w:jc w:val="center"/>
        </w:trPr>
        <w:tc>
          <w:tcPr>
            <w:tcW w:w="9854" w:type="dxa"/>
            <w:gridSpan w:val="4"/>
            <w:tcBorders>
              <w:top w:val="single" w:sz="4" w:space="0" w:color="auto"/>
            </w:tcBorders>
          </w:tcPr>
          <w:p w14:paraId="4CB6987A" w14:textId="77777777" w:rsidR="00083505" w:rsidRPr="00067DCE" w:rsidRDefault="00083505" w:rsidP="0008350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="00067DCE" w:rsidRPr="00067DC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（1）</w:t>
            </w:r>
            <w:r w:rsidR="00067DCE">
              <w:rPr>
                <w:rFonts w:asciiTheme="majorEastAsia" w:eastAsiaTheme="majorEastAsia" w:hAnsiTheme="majorEastAsia" w:hint="eastAsia"/>
                <w:sz w:val="24"/>
                <w:szCs w:val="24"/>
              </w:rPr>
              <w:t>残薬確認に伴う減数調剤（</w:t>
            </w:r>
            <w:r w:rsidR="00067DCE" w:rsidRPr="00AD14A1">
              <w:rPr>
                <w:rFonts w:asciiTheme="majorEastAsia" w:eastAsiaTheme="majorEastAsia" w:hAnsiTheme="majorEastAsia" w:hint="eastAsia"/>
                <w:b/>
                <w:sz w:val="24"/>
                <w:szCs w:val="24"/>
                <w:u w:val="single"/>
              </w:rPr>
              <w:t>*</w:t>
            </w:r>
            <w:r w:rsidR="00067DCE" w:rsidRPr="00AD14A1">
              <w:rPr>
                <w:rFonts w:asciiTheme="majorEastAsia" w:eastAsiaTheme="majorEastAsia" w:hAnsiTheme="majorEastAsia" w:hint="eastAsia"/>
                <w:sz w:val="22"/>
                <w:u w:val="single"/>
              </w:rPr>
              <w:t>下欄</w:t>
            </w:r>
            <w:r w:rsidR="00796379">
              <w:rPr>
                <w:rFonts w:asciiTheme="majorEastAsia" w:eastAsiaTheme="majorEastAsia" w:hAnsiTheme="majorEastAsia" w:hint="eastAsia"/>
                <w:sz w:val="22"/>
                <w:u w:val="single"/>
              </w:rPr>
              <w:t>の理由を参照してください</w:t>
            </w:r>
            <w:r w:rsidR="00067DCE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  <w:p w14:paraId="1404531E" w14:textId="77777777" w:rsidR="00083505" w:rsidRPr="00067DCE" w:rsidRDefault="00083505" w:rsidP="00067DC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="00067DC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（2）</w:t>
            </w:r>
            <w:r w:rsidR="00067DCE">
              <w:rPr>
                <w:rFonts w:asciiTheme="majorEastAsia" w:eastAsiaTheme="majorEastAsia" w:hAnsiTheme="majorEastAsia" w:hint="eastAsia"/>
                <w:sz w:val="24"/>
                <w:szCs w:val="24"/>
              </w:rPr>
              <w:t>内用薬において別規格製剤がある場合の規格変更</w:t>
            </w:r>
          </w:p>
          <w:p w14:paraId="04F574BA" w14:textId="77777777" w:rsidR="00083505" w:rsidRDefault="00083505" w:rsidP="0008350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="00067DCE" w:rsidRPr="00067DC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（3）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週1回、月1回製剤の処方日数の適正化</w:t>
            </w:r>
          </w:p>
          <w:p w14:paraId="578BBA57" w14:textId="77777777" w:rsidR="00083505" w:rsidRDefault="00083505" w:rsidP="0008350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="00067DCE" w:rsidRPr="00067DC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（4）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「1日おき服用」および「曜日指定服用」の処方日数の適正化</w:t>
            </w:r>
          </w:p>
          <w:p w14:paraId="26789358" w14:textId="77777777" w:rsidR="00067DCE" w:rsidRPr="00685FC0" w:rsidRDefault="00083505" w:rsidP="00067DC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="00067DCE" w:rsidRPr="00067DC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（5）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経腸栄養剤</w:t>
            </w:r>
            <w:r w:rsidR="000F0AA4">
              <w:rPr>
                <w:rFonts w:asciiTheme="majorEastAsia" w:eastAsiaTheme="majorEastAsia" w:hAnsiTheme="majorEastAsia" w:hint="eastAsia"/>
                <w:sz w:val="24"/>
                <w:szCs w:val="24"/>
              </w:rPr>
              <w:t>の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フレーバーの変更</w:t>
            </w:r>
          </w:p>
        </w:tc>
      </w:tr>
      <w:tr w:rsidR="00A8369E" w14:paraId="13787C57" w14:textId="77777777" w:rsidTr="00BD06C7">
        <w:trPr>
          <w:trHeight w:val="1974"/>
          <w:jc w:val="center"/>
        </w:trPr>
        <w:tc>
          <w:tcPr>
            <w:tcW w:w="9854" w:type="dxa"/>
            <w:gridSpan w:val="4"/>
          </w:tcPr>
          <w:p w14:paraId="32EAF7C2" w14:textId="77777777" w:rsidR="00A8369E" w:rsidRDefault="00083505" w:rsidP="00A9095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上記に基づき変更いたしました。</w:t>
            </w:r>
          </w:p>
          <w:p w14:paraId="7B2F97BA" w14:textId="77777777" w:rsidR="00083505" w:rsidRDefault="0026618C" w:rsidP="00A9095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変更内容</w:t>
            </w:r>
          </w:p>
          <w:p w14:paraId="6BDCBAFF" w14:textId="77777777" w:rsidR="00083505" w:rsidRDefault="00083505" w:rsidP="00A9095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0DFEAF5E" w14:textId="77777777" w:rsidR="00083505" w:rsidRDefault="00083505" w:rsidP="00A9095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7E9A5DD2" w14:textId="77777777" w:rsidR="00083505" w:rsidRDefault="00083505" w:rsidP="00A9095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030E35BB" w14:textId="77777777" w:rsidR="00B32FAC" w:rsidRDefault="00B32FAC" w:rsidP="00A9095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533004E6" w14:textId="77777777" w:rsidR="00B32FAC" w:rsidRDefault="00B32FAC" w:rsidP="00A9095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7438CDB6" w14:textId="77777777" w:rsidR="00685FC0" w:rsidRDefault="00685FC0" w:rsidP="00A9095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4238AE03" w14:textId="77777777" w:rsidR="00083505" w:rsidRPr="00A8369E" w:rsidRDefault="00083505" w:rsidP="00A9095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32FAC" w14:paraId="5B7D23E5" w14:textId="77777777" w:rsidTr="00B32FAC">
        <w:trPr>
          <w:trHeight w:val="1143"/>
          <w:jc w:val="center"/>
        </w:trPr>
        <w:tc>
          <w:tcPr>
            <w:tcW w:w="9854" w:type="dxa"/>
            <w:gridSpan w:val="4"/>
          </w:tcPr>
          <w:p w14:paraId="1046C184" w14:textId="77777777" w:rsidR="00B32FAC" w:rsidRDefault="00847760" w:rsidP="00A9095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*</w:t>
            </w:r>
            <w:r>
              <w:rPr>
                <w:rFonts w:asciiTheme="majorEastAsia" w:eastAsiaTheme="majorEastAsia" w:hAnsiTheme="majorEastAsia"/>
                <w:b/>
                <w:sz w:val="24"/>
                <w:szCs w:val="24"/>
              </w:rPr>
              <w:t xml:space="preserve"> </w:t>
            </w:r>
            <w:r w:rsidR="00067DC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（1）</w:t>
            </w:r>
            <w:r w:rsidR="00B32FAC">
              <w:rPr>
                <w:rFonts w:asciiTheme="majorEastAsia" w:eastAsiaTheme="majorEastAsia" w:hAnsiTheme="majorEastAsia" w:hint="eastAsia"/>
                <w:sz w:val="24"/>
                <w:szCs w:val="24"/>
              </w:rPr>
              <w:t>残薬確認に伴う減数調剤</w:t>
            </w:r>
          </w:p>
          <w:p w14:paraId="057AA95E" w14:textId="77777777" w:rsidR="00B32FAC" w:rsidRDefault="00B32FAC" w:rsidP="00A9095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【残薬が生じた理由に関する情報提供】</w:t>
            </w:r>
          </w:p>
          <w:p w14:paraId="4DC02868" w14:textId="77777777" w:rsidR="00685FC0" w:rsidRDefault="00B32FAC" w:rsidP="00685FC0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□飲み忘れ　□用量用法の間違い　□自己調節</w:t>
            </w:r>
            <w:r w:rsidR="00685FC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□その他（</w:t>
            </w:r>
            <w:r w:rsidR="00685FC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）</w:t>
            </w:r>
          </w:p>
          <w:p w14:paraId="5FDAEC87" w14:textId="77777777" w:rsidR="00B32FAC" w:rsidRDefault="00B32FAC" w:rsidP="00685FC0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薬剤師としての提案（　　　　　　　　　　</w:t>
            </w:r>
            <w:r w:rsidR="00685FC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）</w:t>
            </w:r>
          </w:p>
          <w:p w14:paraId="6CB0F392" w14:textId="77777777" w:rsidR="00A02279" w:rsidRPr="00A02279" w:rsidRDefault="00A02279" w:rsidP="00796379">
            <w:pPr>
              <w:rPr>
                <w:rFonts w:asciiTheme="majorEastAsia" w:eastAsiaTheme="majorEastAsia" w:hAnsiTheme="majorEastAsia"/>
                <w:sz w:val="22"/>
              </w:rPr>
            </w:pPr>
            <w:r w:rsidRPr="00A02279">
              <w:rPr>
                <w:rFonts w:asciiTheme="majorEastAsia" w:eastAsiaTheme="majorEastAsia" w:hAnsiTheme="majorEastAsia" w:hint="eastAsia"/>
                <w:sz w:val="22"/>
              </w:rPr>
              <w:t>※次回、再診時に減数</w:t>
            </w:r>
            <w:r w:rsidR="00432BD9">
              <w:rPr>
                <w:rFonts w:asciiTheme="majorEastAsia" w:eastAsiaTheme="majorEastAsia" w:hAnsiTheme="majorEastAsia" w:hint="eastAsia"/>
                <w:sz w:val="22"/>
              </w:rPr>
              <w:t>調剤</w:t>
            </w:r>
            <w:r w:rsidR="00796379">
              <w:rPr>
                <w:rFonts w:asciiTheme="majorEastAsia" w:eastAsiaTheme="majorEastAsia" w:hAnsiTheme="majorEastAsia" w:hint="eastAsia"/>
                <w:sz w:val="22"/>
              </w:rPr>
              <w:t>希望の場合は、服薬情報提供書にて報告します。</w:t>
            </w:r>
          </w:p>
        </w:tc>
      </w:tr>
      <w:tr w:rsidR="00A90950" w14:paraId="01A71041" w14:textId="77777777" w:rsidTr="00A8369E">
        <w:trPr>
          <w:trHeight w:val="1848"/>
          <w:jc w:val="center"/>
        </w:trPr>
        <w:tc>
          <w:tcPr>
            <w:tcW w:w="9854" w:type="dxa"/>
            <w:gridSpan w:val="4"/>
          </w:tcPr>
          <w:p w14:paraId="6AD6EBC5" w14:textId="77777777" w:rsidR="00A90950" w:rsidRDefault="003166D1" w:rsidP="00A9095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保険</w:t>
            </w:r>
            <w:r w:rsidR="00A90950">
              <w:rPr>
                <w:rFonts w:asciiTheme="majorEastAsia" w:eastAsiaTheme="majorEastAsia" w:hAnsiTheme="majorEastAsia" w:hint="eastAsia"/>
                <w:sz w:val="24"/>
                <w:szCs w:val="24"/>
              </w:rPr>
              <w:t>薬局名</w:t>
            </w:r>
          </w:p>
          <w:p w14:paraId="521FCDC4" w14:textId="77777777" w:rsidR="00A90950" w:rsidRDefault="00A90950" w:rsidP="00A9095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担当薬剤師名</w:t>
            </w:r>
          </w:p>
          <w:p w14:paraId="2925B2F1" w14:textId="77777777" w:rsidR="00A90950" w:rsidRDefault="00A90950" w:rsidP="00A9095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住所</w:t>
            </w:r>
          </w:p>
          <w:p w14:paraId="264EA01E" w14:textId="77777777" w:rsidR="00A90950" w:rsidRDefault="00A90950" w:rsidP="00A9095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  <w:p w14:paraId="31616D33" w14:textId="77777777" w:rsidR="00A90950" w:rsidRDefault="00A90950" w:rsidP="00A9095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ＦＡＸ番号</w:t>
            </w:r>
          </w:p>
        </w:tc>
      </w:tr>
    </w:tbl>
    <w:p w14:paraId="01272F1C" w14:textId="77777777" w:rsidR="00BD06C7" w:rsidRPr="009C3B55" w:rsidRDefault="00FE1542" w:rsidP="00BD06C7">
      <w:pPr>
        <w:tabs>
          <w:tab w:val="left" w:pos="2220"/>
        </w:tabs>
        <w:rPr>
          <w:rFonts w:ascii="HG丸ｺﾞｼｯｸM-PRO" w:eastAsia="HG丸ｺﾞｼｯｸM-PRO" w:hAnsi="HG丸ｺﾞｼｯｸM-PRO"/>
          <w:szCs w:val="21"/>
        </w:rPr>
      </w:pPr>
      <w:r w:rsidRPr="009C3B55">
        <w:rPr>
          <w:rFonts w:ascii="HG丸ｺﾞｼｯｸM-PRO" w:eastAsia="HG丸ｺﾞｼｯｸM-PRO" w:hAnsi="HG丸ｺﾞｼｯｸM-PRO" w:hint="eastAsia"/>
          <w:szCs w:val="21"/>
        </w:rPr>
        <w:t>※この用紙と一緒に処方せんもFAXお願いします。</w:t>
      </w:r>
    </w:p>
    <w:p w14:paraId="57470011" w14:textId="77777777" w:rsidR="00B32FAC" w:rsidRPr="009C3B55" w:rsidRDefault="00BD06C7" w:rsidP="00B32FAC">
      <w:pPr>
        <w:tabs>
          <w:tab w:val="left" w:pos="2220"/>
        </w:tabs>
        <w:rPr>
          <w:rFonts w:ascii="HG丸ｺﾞｼｯｸM-PRO" w:eastAsia="HG丸ｺﾞｼｯｸM-PRO" w:hAnsi="HG丸ｺﾞｼｯｸM-PRO"/>
          <w:szCs w:val="21"/>
        </w:rPr>
      </w:pPr>
      <w:r w:rsidRPr="009C3B55">
        <w:rPr>
          <w:rFonts w:ascii="HG丸ｺﾞｼｯｸM-PRO" w:eastAsia="HG丸ｺﾞｼｯｸM-PRO" w:hAnsi="HG丸ｺﾞｼｯｸM-PRO" w:hint="eastAsia"/>
          <w:szCs w:val="21"/>
        </w:rPr>
        <w:t>FAXの流れ：保険薬局→薬剤科→DA（カルテ記載）→処方医</w:t>
      </w:r>
    </w:p>
    <w:p w14:paraId="59DA68AC" w14:textId="77777777" w:rsidR="00B32FAC" w:rsidRPr="009C3B55" w:rsidRDefault="00B32FAC" w:rsidP="00796379">
      <w:pPr>
        <w:tabs>
          <w:tab w:val="left" w:pos="2220"/>
        </w:tabs>
        <w:ind w:firstLineChars="1000" w:firstLine="2400"/>
        <w:rPr>
          <w:rFonts w:ascii="HG丸ｺﾞｼｯｸM-PRO" w:eastAsia="HG丸ｺﾞｼｯｸM-PRO" w:hAnsi="HG丸ｺﾞｼｯｸM-PRO"/>
          <w:szCs w:val="21"/>
        </w:rPr>
      </w:pPr>
      <w:r w:rsidRPr="009C3B55">
        <w:rPr>
          <w:rFonts w:ascii="ＭＳ 明朝" w:eastAsia="ＭＳ 明朝" w:hAnsi="ＭＳ 明朝" w:cs="ＭＳ 明朝" w:hint="eastAsia"/>
          <w:sz w:val="24"/>
          <w:szCs w:val="24"/>
        </w:rPr>
        <w:t>↳</w:t>
      </w:r>
      <w:r w:rsidRPr="009C3B55">
        <w:rPr>
          <w:rFonts w:ascii="HG丸ｺﾞｼｯｸM-PRO" w:eastAsia="HG丸ｺﾞｼｯｸM-PRO" w:hAnsi="HG丸ｺﾞｼｯｸM-PRO" w:hint="eastAsia"/>
          <w:szCs w:val="21"/>
        </w:rPr>
        <w:t>医事課</w:t>
      </w:r>
      <w:r w:rsidR="00847760" w:rsidRPr="009C3B55"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　　　　　　　　　　　改訂</w:t>
      </w:r>
      <w:r w:rsidR="009326CD">
        <w:rPr>
          <w:rFonts w:ascii="HG丸ｺﾞｼｯｸM-PRO" w:eastAsia="HG丸ｺﾞｼｯｸM-PRO" w:hAnsi="HG丸ｺﾞｼｯｸM-PRO" w:hint="eastAsia"/>
          <w:szCs w:val="21"/>
        </w:rPr>
        <w:t>2022.</w:t>
      </w:r>
      <w:r w:rsidR="009C3B55">
        <w:rPr>
          <w:rFonts w:ascii="HG丸ｺﾞｼｯｸM-PRO" w:eastAsia="HG丸ｺﾞｼｯｸM-PRO" w:hAnsi="HG丸ｺﾞｼｯｸM-PRO" w:hint="eastAsia"/>
          <w:szCs w:val="21"/>
        </w:rPr>
        <w:t>4</w:t>
      </w:r>
    </w:p>
    <w:sectPr w:rsidR="00B32FAC" w:rsidRPr="009C3B55" w:rsidSect="003678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021" w:right="1021" w:bottom="1021" w:left="1021" w:header="851" w:footer="851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BC34A" w14:textId="77777777" w:rsidR="008E57E6" w:rsidRDefault="008E57E6" w:rsidP="00177D23">
      <w:r>
        <w:separator/>
      </w:r>
    </w:p>
  </w:endnote>
  <w:endnote w:type="continuationSeparator" w:id="0">
    <w:p w14:paraId="10AA332B" w14:textId="77777777" w:rsidR="008E57E6" w:rsidRDefault="008E57E6" w:rsidP="00177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1C06C" w14:textId="77777777" w:rsidR="00544AB4" w:rsidRDefault="00544AB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583F4" w14:textId="77777777" w:rsidR="00544AB4" w:rsidRDefault="00544AB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8165B" w14:textId="77777777" w:rsidR="00544AB4" w:rsidRDefault="00544AB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E6D92" w14:textId="77777777" w:rsidR="008E57E6" w:rsidRDefault="008E57E6" w:rsidP="00177D23">
      <w:r>
        <w:separator/>
      </w:r>
    </w:p>
  </w:footnote>
  <w:footnote w:type="continuationSeparator" w:id="0">
    <w:p w14:paraId="2A37B164" w14:textId="77777777" w:rsidR="008E57E6" w:rsidRDefault="008E57E6" w:rsidP="00177D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51E58" w14:textId="77777777" w:rsidR="00544AB4" w:rsidRDefault="00544AB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74441" w14:textId="77777777" w:rsidR="00544AB4" w:rsidRDefault="00544AB4">
    <w:pPr>
      <w:pStyle w:val="a4"/>
    </w:pPr>
    <w:r>
      <w:rPr>
        <w:rFonts w:hint="eastAsia"/>
      </w:rPr>
      <w:t>黒部市民病院　薬剤科</w:t>
    </w:r>
  </w:p>
  <w:p w14:paraId="62A247B4" w14:textId="77777777" w:rsidR="00544AB4" w:rsidRDefault="00544AB4">
    <w:pPr>
      <w:pStyle w:val="a4"/>
    </w:pPr>
    <w:r>
      <w:rPr>
        <w:rFonts w:hint="eastAsia"/>
      </w:rPr>
      <w:t>FAX</w:t>
    </w:r>
    <w:r>
      <w:rPr>
        <w:rFonts w:hint="eastAsia"/>
      </w:rPr>
      <w:t>：</w:t>
    </w:r>
    <w:r>
      <w:rPr>
        <w:rFonts w:hint="eastAsia"/>
      </w:rPr>
      <w:t>0765</w:t>
    </w:r>
    <w:r>
      <w:rPr>
        <w:rFonts w:hint="eastAsia"/>
      </w:rPr>
      <w:t>（</w:t>
    </w:r>
    <w:r>
      <w:rPr>
        <w:rFonts w:hint="eastAsia"/>
      </w:rPr>
      <w:t>56</w:t>
    </w:r>
    <w:r>
      <w:rPr>
        <w:rFonts w:hint="eastAsia"/>
      </w:rPr>
      <w:t>）</w:t>
    </w:r>
    <w:r>
      <w:rPr>
        <w:rFonts w:hint="eastAsia"/>
      </w:rPr>
      <w:t>7015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11EDA" w14:textId="77777777" w:rsidR="00544AB4" w:rsidRDefault="00544AB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FE2"/>
    <w:rsid w:val="00067DCE"/>
    <w:rsid w:val="00081CA0"/>
    <w:rsid w:val="00083505"/>
    <w:rsid w:val="00086351"/>
    <w:rsid w:val="000B0D6B"/>
    <w:rsid w:val="000F0AA4"/>
    <w:rsid w:val="00114DC1"/>
    <w:rsid w:val="00177D23"/>
    <w:rsid w:val="00234009"/>
    <w:rsid w:val="0026618C"/>
    <w:rsid w:val="00266E6F"/>
    <w:rsid w:val="002F0F1D"/>
    <w:rsid w:val="003166D1"/>
    <w:rsid w:val="00363013"/>
    <w:rsid w:val="0036780E"/>
    <w:rsid w:val="003B4E38"/>
    <w:rsid w:val="003D1F41"/>
    <w:rsid w:val="003E390F"/>
    <w:rsid w:val="003F31CE"/>
    <w:rsid w:val="00432BD9"/>
    <w:rsid w:val="0044036F"/>
    <w:rsid w:val="004654BD"/>
    <w:rsid w:val="00495DB0"/>
    <w:rsid w:val="00511F9C"/>
    <w:rsid w:val="00544AB4"/>
    <w:rsid w:val="00570060"/>
    <w:rsid w:val="00614BC0"/>
    <w:rsid w:val="00622283"/>
    <w:rsid w:val="0064252A"/>
    <w:rsid w:val="00685FC0"/>
    <w:rsid w:val="006E39B1"/>
    <w:rsid w:val="0073395D"/>
    <w:rsid w:val="00796379"/>
    <w:rsid w:val="007963C1"/>
    <w:rsid w:val="008177DD"/>
    <w:rsid w:val="0082409A"/>
    <w:rsid w:val="00847760"/>
    <w:rsid w:val="00880181"/>
    <w:rsid w:val="008D5937"/>
    <w:rsid w:val="008E57E6"/>
    <w:rsid w:val="00907EF1"/>
    <w:rsid w:val="009326CD"/>
    <w:rsid w:val="009A28BB"/>
    <w:rsid w:val="009C3B55"/>
    <w:rsid w:val="00A02279"/>
    <w:rsid w:val="00A8369E"/>
    <w:rsid w:val="00A90950"/>
    <w:rsid w:val="00AC4D60"/>
    <w:rsid w:val="00AD14A1"/>
    <w:rsid w:val="00B20F72"/>
    <w:rsid w:val="00B23599"/>
    <w:rsid w:val="00B32FAC"/>
    <w:rsid w:val="00BA00A5"/>
    <w:rsid w:val="00BA6874"/>
    <w:rsid w:val="00BB2D25"/>
    <w:rsid w:val="00BD06C7"/>
    <w:rsid w:val="00BF039F"/>
    <w:rsid w:val="00C1390D"/>
    <w:rsid w:val="00CA7024"/>
    <w:rsid w:val="00D17675"/>
    <w:rsid w:val="00D9727D"/>
    <w:rsid w:val="00DA2E5F"/>
    <w:rsid w:val="00DD0A38"/>
    <w:rsid w:val="00DD0FE2"/>
    <w:rsid w:val="00DD6DC7"/>
    <w:rsid w:val="00EA74DF"/>
    <w:rsid w:val="00F72C98"/>
    <w:rsid w:val="00FE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869FB36"/>
  <w15:docId w15:val="{328395F8-8349-4C99-A852-0E2E04E15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1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7D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7D23"/>
  </w:style>
  <w:style w:type="paragraph" w:styleId="a6">
    <w:name w:val="footer"/>
    <w:basedOn w:val="a"/>
    <w:link w:val="a7"/>
    <w:uiPriority w:val="99"/>
    <w:unhideWhenUsed/>
    <w:rsid w:val="00177D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7D23"/>
  </w:style>
  <w:style w:type="paragraph" w:styleId="a8">
    <w:name w:val="Balloon Text"/>
    <w:basedOn w:val="a"/>
    <w:link w:val="a9"/>
    <w:uiPriority w:val="99"/>
    <w:semiHidden/>
    <w:unhideWhenUsed/>
    <w:rsid w:val="004654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654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6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iji06</cp:lastModifiedBy>
  <cp:revision>2</cp:revision>
  <cp:lastPrinted>2021-12-07T02:44:00Z</cp:lastPrinted>
  <dcterms:created xsi:type="dcterms:W3CDTF">2022-04-03T23:52:00Z</dcterms:created>
  <dcterms:modified xsi:type="dcterms:W3CDTF">2022-04-03T23:52:00Z</dcterms:modified>
</cp:coreProperties>
</file>